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439" w:rsidRDefault="00EA2439" w:rsidP="00EA2439">
      <w:pPr>
        <w:bidi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2016E">
        <w:rPr>
          <w:rFonts w:ascii="Times New Roman" w:hAnsi="Times New Roman" w:cs="Times New Roman"/>
          <w:sz w:val="20"/>
          <w:szCs w:val="20"/>
        </w:rPr>
        <w:t xml:space="preserve">Supplementary Table 1. </w:t>
      </w:r>
      <w:r>
        <w:rPr>
          <w:rFonts w:ascii="Times New Roman" w:hAnsi="Times New Roman" w:cs="Times New Roman"/>
          <w:sz w:val="20"/>
          <w:szCs w:val="20"/>
        </w:rPr>
        <w:t>Studies excluded because of failure to report on ECMO-gap outcomes.</w:t>
      </w:r>
    </w:p>
    <w:tbl>
      <w:tblPr>
        <w:tblW w:w="0" w:type="auto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1"/>
        <w:gridCol w:w="612"/>
        <w:gridCol w:w="889"/>
        <w:gridCol w:w="1200"/>
        <w:gridCol w:w="464"/>
        <w:gridCol w:w="831"/>
        <w:gridCol w:w="420"/>
        <w:gridCol w:w="1281"/>
        <w:gridCol w:w="320"/>
        <w:gridCol w:w="1013"/>
        <w:gridCol w:w="420"/>
      </w:tblGrid>
      <w:tr w:rsidR="00EA2439" w:rsidRPr="000C58B0" w:rsidTr="00CA56C6">
        <w:trPr>
          <w:trHeight w:val="8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Author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Year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Patient nr. (ECMO)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On ECMO mortality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%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Weaning rate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 xml:space="preserve">mortality after weaning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Discharge nr.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439" w:rsidRPr="004E4201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</w:pPr>
            <w:r w:rsidRPr="004E420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nl-NL" w:eastAsia="nl-NL" w:bidi="ar-SA"/>
              </w:rPr>
              <w:t>%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Akin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[77]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Arlt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[78]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50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Asaumi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[79]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2005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Bermudez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[80]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Bougouin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[81]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25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Carroll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[82]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39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Chamogeorgakis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[83]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19,6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14,7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Chiu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[84]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63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Distelmeier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[85]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Elsharkawy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[86]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36</w:t>
            </w:r>
          </w:p>
        </w:tc>
      </w:tr>
      <w:tr w:rsidR="00EA2439" w:rsidRPr="000C58B0" w:rsidTr="00CA56C6">
        <w:trPr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Giani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[87]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0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Hoefer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[88]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50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Iwashita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[89]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28,1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Kimmoun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[90]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Kuroki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[91]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39,2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32,1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Lee SH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[92]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27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[93]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56,1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34,1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Lyu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[94]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42,7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Mazzeffi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[95]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Mohan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[96]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66,6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Musial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[97]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41,4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Narotsky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[98]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48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Pozzebon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[99]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35,7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Ranney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[100]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42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Roth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[101]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Saeed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[102]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Schmidt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[103]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2015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60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Shin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[104]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35,3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Trenkwalder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[105]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76,2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 xml:space="preserve">Yeo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nl-NL" w:eastAsia="nl-NL" w:bidi="ar-SA"/>
              </w:rPr>
              <w:t>[106]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2016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na</w:t>
            </w:r>
          </w:p>
        </w:tc>
      </w:tr>
      <w:tr w:rsidR="00EA2439" w:rsidRPr="000C58B0" w:rsidTr="00CA56C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eastAsia="nl-NL" w:bidi="ar-SA"/>
              </w:rPr>
              <w:t xml:space="preserve">n = 30 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nl-NL" w:eastAsia="nl-NL" w:bidi="ar-SA"/>
              </w:rPr>
              <w:t>Total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2896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2439" w:rsidRPr="000C58B0" w:rsidRDefault="00EA2439" w:rsidP="00CA56C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</w:pPr>
            <w:r w:rsidRPr="000C58B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nl-NL" w:eastAsia="nl-NL" w:bidi="ar-SA"/>
              </w:rPr>
              <w:t> </w:t>
            </w:r>
          </w:p>
        </w:tc>
      </w:tr>
    </w:tbl>
    <w:p w:rsidR="00EA2439" w:rsidRPr="0032016E" w:rsidRDefault="00EA2439" w:rsidP="00EA2439">
      <w:pPr>
        <w:bidi w:val="0"/>
        <w:spacing w:line="48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NA: not available, </w:t>
      </w:r>
      <w:r w:rsidRPr="0032016E">
        <w:rPr>
          <w:rFonts w:ascii="Times New Roman" w:hAnsi="Times New Roman" w:cs="Times New Roman"/>
          <w:i/>
          <w:sz w:val="20"/>
          <w:szCs w:val="20"/>
        </w:rPr>
        <w:t>ECMO: extracorporeal membrane oxygenation</w:t>
      </w:r>
      <w:bookmarkStart w:id="0" w:name="_GoBack"/>
      <w:bookmarkEnd w:id="0"/>
    </w:p>
    <w:sectPr w:rsidR="00EA2439" w:rsidRPr="0032016E" w:rsidSect="00753ABD">
      <w:footerReference w:type="even" r:id="rId5"/>
      <w:footerReference w:type="default" r:id="rId6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F13" w:rsidRDefault="00EA2439" w:rsidP="006845B9">
    <w:pPr>
      <w:pStyle w:val="Voettekst"/>
      <w:framePr w:wrap="none" w:vAnchor="text" w:hAnchor="margin" w:y="1"/>
      <w:rPr>
        <w:rStyle w:val="Paginanummer"/>
      </w:rPr>
    </w:pPr>
    <w:r>
      <w:rPr>
        <w:rStyle w:val="Paginanummer"/>
        <w:rtl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  <w:rtl/>
      </w:rPr>
      <w:fldChar w:fldCharType="end"/>
    </w:r>
  </w:p>
  <w:p w:rsidR="00906F13" w:rsidRDefault="00EA2439" w:rsidP="006845B9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F13" w:rsidRDefault="00EA2439" w:rsidP="006845B9">
    <w:pPr>
      <w:pStyle w:val="Voettekst"/>
      <w:framePr w:wrap="none" w:vAnchor="text" w:hAnchor="margin" w:y="1"/>
      <w:rPr>
        <w:rStyle w:val="Paginanummer"/>
      </w:rPr>
    </w:pPr>
    <w:r>
      <w:rPr>
        <w:rStyle w:val="Paginanummer"/>
        <w:rtl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  <w:rtl/>
      </w:rPr>
      <w:fldChar w:fldCharType="separate"/>
    </w:r>
    <w:r>
      <w:rPr>
        <w:rStyle w:val="Paginanummer"/>
        <w:noProof/>
      </w:rPr>
      <w:t>6</w:t>
    </w:r>
    <w:r>
      <w:rPr>
        <w:rStyle w:val="Paginanummer"/>
        <w:rtl/>
      </w:rPr>
      <w:fldChar w:fldCharType="end"/>
    </w:r>
  </w:p>
  <w:p w:rsidR="00906F13" w:rsidRDefault="00EA2439" w:rsidP="006845B9">
    <w:pPr>
      <w:pStyle w:val="Voetteks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140D6"/>
    <w:multiLevelType w:val="hybridMultilevel"/>
    <w:tmpl w:val="B638316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76C9C"/>
    <w:multiLevelType w:val="hybridMultilevel"/>
    <w:tmpl w:val="744C1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C94D30"/>
    <w:multiLevelType w:val="hybridMultilevel"/>
    <w:tmpl w:val="0D283226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627809"/>
    <w:multiLevelType w:val="hybridMultilevel"/>
    <w:tmpl w:val="981C1936"/>
    <w:lvl w:ilvl="0" w:tplc="A4A028E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439"/>
    <w:rsid w:val="000B4BC1"/>
    <w:rsid w:val="000E055E"/>
    <w:rsid w:val="00132DBF"/>
    <w:rsid w:val="002279E4"/>
    <w:rsid w:val="00244420"/>
    <w:rsid w:val="00262A23"/>
    <w:rsid w:val="00280C77"/>
    <w:rsid w:val="002A46F9"/>
    <w:rsid w:val="002B556F"/>
    <w:rsid w:val="00377A6C"/>
    <w:rsid w:val="003B21D4"/>
    <w:rsid w:val="004B0ECA"/>
    <w:rsid w:val="004B52C3"/>
    <w:rsid w:val="004D04A2"/>
    <w:rsid w:val="005A5EDC"/>
    <w:rsid w:val="0067686A"/>
    <w:rsid w:val="006C3291"/>
    <w:rsid w:val="00722FDF"/>
    <w:rsid w:val="008D2DD6"/>
    <w:rsid w:val="0091352E"/>
    <w:rsid w:val="00951387"/>
    <w:rsid w:val="00974380"/>
    <w:rsid w:val="00A00446"/>
    <w:rsid w:val="00A20DF6"/>
    <w:rsid w:val="00A34AED"/>
    <w:rsid w:val="00A90D24"/>
    <w:rsid w:val="00AD589D"/>
    <w:rsid w:val="00BF132A"/>
    <w:rsid w:val="00C32B4F"/>
    <w:rsid w:val="00CC3C6B"/>
    <w:rsid w:val="00CE314F"/>
    <w:rsid w:val="00CF4D35"/>
    <w:rsid w:val="00D40EBE"/>
    <w:rsid w:val="00EA2439"/>
    <w:rsid w:val="00EA39AC"/>
    <w:rsid w:val="00FB6724"/>
    <w:rsid w:val="00FC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13DC51"/>
  <w15:chartTrackingRefBased/>
  <w15:docId w15:val="{84372BDD-FA64-3344-87DF-C25CD70BE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19" w:qFormat="1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A2439"/>
    <w:pPr>
      <w:bidi/>
      <w:spacing w:after="200" w:line="276" w:lineRule="auto"/>
    </w:pPr>
    <w:rPr>
      <w:rFonts w:ascii="Calibri" w:eastAsia="Calibri" w:hAnsi="Calibri" w:cs="Arial"/>
      <w:sz w:val="22"/>
      <w:szCs w:val="22"/>
      <w:lang w:val="en-US" w:bidi="he-I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qFormat/>
    <w:rsid w:val="00EA2439"/>
    <w:pPr>
      <w:spacing w:line="240" w:lineRule="auto"/>
    </w:pPr>
    <w:rPr>
      <w:b/>
      <w:bCs/>
      <w:color w:val="4F81BD"/>
      <w:sz w:val="18"/>
      <w:szCs w:val="18"/>
    </w:rPr>
  </w:style>
  <w:style w:type="table" w:styleId="Tabelraster">
    <w:name w:val="Table Grid"/>
    <w:basedOn w:val="Standaardtabel"/>
    <w:uiPriority w:val="59"/>
    <w:rsid w:val="00EA2439"/>
    <w:rPr>
      <w:rFonts w:ascii="Calibri" w:eastAsia="Calibri" w:hAnsi="Calibri" w:cs="Arial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EA2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A2439"/>
    <w:rPr>
      <w:rFonts w:ascii="Tahoma" w:eastAsia="Calibri" w:hAnsi="Tahoma" w:cs="Tahoma"/>
      <w:sz w:val="16"/>
      <w:szCs w:val="16"/>
      <w:lang w:val="en-US" w:bidi="he-IL"/>
    </w:rPr>
  </w:style>
  <w:style w:type="paragraph" w:styleId="Titel">
    <w:name w:val="Title"/>
    <w:basedOn w:val="Standaard"/>
    <w:next w:val="Standaard"/>
    <w:link w:val="TitelChar"/>
    <w:uiPriority w:val="10"/>
    <w:qFormat/>
    <w:rsid w:val="00EA2439"/>
    <w:pPr>
      <w:bidi w:val="0"/>
      <w:spacing w:after="0" w:line="240" w:lineRule="auto"/>
      <w:contextualSpacing/>
    </w:pPr>
    <w:rPr>
      <w:rFonts w:ascii="Cambria" w:eastAsia="Times New Roman" w:hAnsi="Cambria" w:cs="Times New Roman"/>
      <w:spacing w:val="-10"/>
      <w:kern w:val="28"/>
      <w:sz w:val="56"/>
      <w:szCs w:val="56"/>
      <w:lang w:bidi="ar-SA"/>
    </w:rPr>
  </w:style>
  <w:style w:type="character" w:customStyle="1" w:styleId="TitelChar">
    <w:name w:val="Titel Char"/>
    <w:basedOn w:val="Standaardalinea-lettertype"/>
    <w:link w:val="Titel"/>
    <w:uiPriority w:val="10"/>
    <w:rsid w:val="00EA2439"/>
    <w:rPr>
      <w:rFonts w:ascii="Cambria" w:eastAsia="Times New Roman" w:hAnsi="Cambria" w:cs="Times New Roman"/>
      <w:spacing w:val="-10"/>
      <w:kern w:val="28"/>
      <w:sz w:val="56"/>
      <w:szCs w:val="56"/>
      <w:lang w:val="en-US"/>
    </w:rPr>
  </w:style>
  <w:style w:type="paragraph" w:customStyle="1" w:styleId="Kleurrijkelijst-accent11">
    <w:name w:val="Kleurrijke lijst - accent 11"/>
    <w:basedOn w:val="Standaard"/>
    <w:uiPriority w:val="34"/>
    <w:qFormat/>
    <w:rsid w:val="00EA2439"/>
    <w:pPr>
      <w:bidi w:val="0"/>
      <w:spacing w:after="160" w:line="259" w:lineRule="auto"/>
      <w:ind w:left="720"/>
      <w:contextualSpacing/>
    </w:pPr>
    <w:rPr>
      <w:lang w:bidi="ar-SA"/>
    </w:rPr>
  </w:style>
  <w:style w:type="character" w:customStyle="1" w:styleId="lookup-resultcontent">
    <w:name w:val="lookup-result__content"/>
    <w:basedOn w:val="Standaardalinea-lettertype"/>
    <w:rsid w:val="00EA2439"/>
  </w:style>
  <w:style w:type="character" w:customStyle="1" w:styleId="apple-converted-space">
    <w:name w:val="apple-converted-space"/>
    <w:basedOn w:val="Standaardalinea-lettertype"/>
    <w:rsid w:val="00EA2439"/>
  </w:style>
  <w:style w:type="character" w:styleId="Hyperlink">
    <w:name w:val="Hyperlink"/>
    <w:uiPriority w:val="99"/>
    <w:unhideWhenUsed/>
    <w:rsid w:val="00EA2439"/>
    <w:rPr>
      <w:color w:val="0000FF"/>
      <w:u w:val="single"/>
    </w:rPr>
  </w:style>
  <w:style w:type="paragraph" w:customStyle="1" w:styleId="EndNoteBibliographyTitle">
    <w:name w:val="EndNote Bibliography Title"/>
    <w:basedOn w:val="Standaard"/>
    <w:link w:val="EndNoteBibliographyTitle0"/>
    <w:rsid w:val="00EA2439"/>
    <w:pPr>
      <w:spacing w:after="0"/>
      <w:jc w:val="center"/>
    </w:pPr>
    <w:rPr>
      <w:rFonts w:cs="Calibri"/>
      <w:noProof/>
    </w:rPr>
  </w:style>
  <w:style w:type="character" w:customStyle="1" w:styleId="EndNoteBibliographyTitle0">
    <w:name w:val="EndNote Bibliography Title תו"/>
    <w:link w:val="EndNoteBibliographyTitle"/>
    <w:rsid w:val="00EA2439"/>
    <w:rPr>
      <w:rFonts w:ascii="Calibri" w:eastAsia="Calibri" w:hAnsi="Calibri" w:cs="Calibri"/>
      <w:noProof/>
      <w:sz w:val="22"/>
      <w:szCs w:val="22"/>
      <w:lang w:val="en-US" w:bidi="he-IL"/>
    </w:rPr>
  </w:style>
  <w:style w:type="paragraph" w:customStyle="1" w:styleId="EndNoteBibliography">
    <w:name w:val="EndNote Bibliography"/>
    <w:basedOn w:val="Standaard"/>
    <w:link w:val="EndNoteBibliography0"/>
    <w:rsid w:val="00EA2439"/>
    <w:pPr>
      <w:spacing w:line="240" w:lineRule="auto"/>
    </w:pPr>
    <w:rPr>
      <w:rFonts w:cs="Calibri"/>
      <w:noProof/>
    </w:rPr>
  </w:style>
  <w:style w:type="character" w:customStyle="1" w:styleId="EndNoteBibliography0">
    <w:name w:val="EndNote Bibliography תו"/>
    <w:link w:val="EndNoteBibliography"/>
    <w:rsid w:val="00EA2439"/>
    <w:rPr>
      <w:rFonts w:ascii="Calibri" w:eastAsia="Calibri" w:hAnsi="Calibri" w:cs="Calibri"/>
      <w:noProof/>
      <w:sz w:val="22"/>
      <w:szCs w:val="22"/>
      <w:lang w:val="en-US" w:bidi="he-IL"/>
    </w:rPr>
  </w:style>
  <w:style w:type="paragraph" w:customStyle="1" w:styleId="Default">
    <w:name w:val="Default"/>
    <w:rsid w:val="00EA2439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val="en-IE"/>
    </w:rPr>
  </w:style>
  <w:style w:type="paragraph" w:styleId="Voettekst">
    <w:name w:val="footer"/>
    <w:basedOn w:val="Standaard"/>
    <w:link w:val="VoettekstChar"/>
    <w:uiPriority w:val="99"/>
    <w:unhideWhenUsed/>
    <w:rsid w:val="00EA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A2439"/>
    <w:rPr>
      <w:rFonts w:ascii="Calibri" w:eastAsia="Calibri" w:hAnsi="Calibri" w:cs="Arial"/>
      <w:sz w:val="22"/>
      <w:szCs w:val="22"/>
      <w:lang w:val="en-US" w:bidi="he-IL"/>
    </w:rPr>
  </w:style>
  <w:style w:type="character" w:styleId="Paginanummer">
    <w:name w:val="page number"/>
    <w:basedOn w:val="Standaardalinea-lettertype"/>
    <w:uiPriority w:val="99"/>
    <w:semiHidden/>
    <w:unhideWhenUsed/>
    <w:rsid w:val="00EA2439"/>
  </w:style>
  <w:style w:type="character" w:styleId="Verwijzingopmerking">
    <w:name w:val="annotation reference"/>
    <w:uiPriority w:val="99"/>
    <w:semiHidden/>
    <w:unhideWhenUsed/>
    <w:rsid w:val="00EA2439"/>
    <w:rPr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unhideWhenUsed/>
    <w:rsid w:val="00EA2439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EA2439"/>
    <w:rPr>
      <w:rFonts w:ascii="Calibri" w:eastAsia="Calibri" w:hAnsi="Calibri" w:cs="Arial"/>
      <w:lang w:val="en-US" w:bidi="he-I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A2439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A2439"/>
    <w:rPr>
      <w:rFonts w:ascii="Calibri" w:eastAsia="Calibri" w:hAnsi="Calibri" w:cs="Arial"/>
      <w:b/>
      <w:bCs/>
      <w:sz w:val="20"/>
      <w:szCs w:val="20"/>
      <w:lang w:val="en-US" w:bidi="he-IL"/>
    </w:rPr>
  </w:style>
  <w:style w:type="paragraph" w:customStyle="1" w:styleId="Kleurrijkearcering-accent11">
    <w:name w:val="Kleurrijke arcering - accent 11"/>
    <w:hidden/>
    <w:uiPriority w:val="99"/>
    <w:semiHidden/>
    <w:rsid w:val="00EA2439"/>
    <w:rPr>
      <w:rFonts w:ascii="Calibri" w:eastAsia="Calibri" w:hAnsi="Calibri" w:cs="Arial"/>
      <w:sz w:val="22"/>
      <w:szCs w:val="22"/>
      <w:lang w:val="en-US" w:bidi="he-IL"/>
    </w:rPr>
  </w:style>
  <w:style w:type="paragraph" w:styleId="Normaalweb">
    <w:name w:val="Normal (Web)"/>
    <w:basedOn w:val="Standaard"/>
    <w:uiPriority w:val="99"/>
    <w:unhideWhenUsed/>
    <w:rsid w:val="00EA2439"/>
    <w:pPr>
      <w:bidi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l-NL" w:eastAsia="nl-NL" w:bidi="ar-SA"/>
    </w:rPr>
  </w:style>
  <w:style w:type="character" w:styleId="Regelnummer">
    <w:name w:val="line number"/>
    <w:basedOn w:val="Standaardalinea-lettertype"/>
    <w:uiPriority w:val="99"/>
    <w:semiHidden/>
    <w:unhideWhenUsed/>
    <w:rsid w:val="00EA2439"/>
  </w:style>
  <w:style w:type="table" w:styleId="Onopgemaaktetabel3">
    <w:name w:val="Plain Table 3"/>
    <w:basedOn w:val="Standaardtabel"/>
    <w:uiPriority w:val="19"/>
    <w:qFormat/>
    <w:rsid w:val="00EA2439"/>
    <w:rPr>
      <w:rFonts w:ascii="Calibri" w:eastAsia="Calibri" w:hAnsi="Calibri" w:cs="Arial"/>
      <w:sz w:val="20"/>
      <w:szCs w:val="20"/>
      <w:lang w:eastAsia="nl-N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Heuts</dc:creator>
  <cp:keywords/>
  <dc:description/>
  <cp:lastModifiedBy>Sam Heuts</cp:lastModifiedBy>
  <cp:revision>1</cp:revision>
  <dcterms:created xsi:type="dcterms:W3CDTF">2019-12-03T08:07:00Z</dcterms:created>
  <dcterms:modified xsi:type="dcterms:W3CDTF">2019-12-03T08:09:00Z</dcterms:modified>
</cp:coreProperties>
</file>